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0B" w:rsidRDefault="002D2D0B" w:rsidP="002D2D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 размещения рекламных конструкций на территории</w:t>
      </w:r>
    </w:p>
    <w:p w:rsidR="002D2D0B" w:rsidRDefault="002D2D0B" w:rsidP="002D2D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Жуковского муниципального округа Брянской области.</w:t>
      </w:r>
    </w:p>
    <w:p w:rsidR="002D2D0B" w:rsidRDefault="002D2D0B" w:rsidP="002D2D0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.Ж</w:t>
      </w:r>
      <w:proofErr w:type="gramEnd"/>
      <w:r>
        <w:rPr>
          <w:b/>
          <w:sz w:val="28"/>
          <w:szCs w:val="28"/>
        </w:rPr>
        <w:t>уковка</w:t>
      </w:r>
      <w:proofErr w:type="spellEnd"/>
    </w:p>
    <w:p w:rsidR="002D2D0B" w:rsidRDefault="002D2D0B" w:rsidP="002D2D0B">
      <w:pPr>
        <w:jc w:val="center"/>
        <w:rPr>
          <w:b/>
          <w:sz w:val="28"/>
          <w:szCs w:val="28"/>
        </w:rPr>
      </w:pPr>
    </w:p>
    <w:p w:rsidR="002D2D0B" w:rsidRDefault="002D2D0B" w:rsidP="002D2D0B">
      <w:pPr>
        <w:jc w:val="center"/>
        <w:rPr>
          <w:sz w:val="28"/>
          <w:szCs w:val="28"/>
        </w:rPr>
      </w:pPr>
      <w:r>
        <w:rPr>
          <w:sz w:val="28"/>
          <w:szCs w:val="28"/>
        </w:rPr>
        <w:t>Схема размещения рекламной конструкции Ж-2</w:t>
      </w:r>
      <w:r w:rsidR="001602D8">
        <w:rPr>
          <w:sz w:val="28"/>
          <w:szCs w:val="28"/>
        </w:rPr>
        <w:t>3</w:t>
      </w:r>
      <w:r>
        <w:rPr>
          <w:sz w:val="28"/>
          <w:szCs w:val="28"/>
        </w:rPr>
        <w:t>-СФ</w:t>
      </w:r>
    </w:p>
    <w:p w:rsidR="002D2D0B" w:rsidRDefault="002D2D0B" w:rsidP="002D2D0B">
      <w:pPr>
        <w:jc w:val="center"/>
        <w:rPr>
          <w:sz w:val="28"/>
          <w:szCs w:val="28"/>
        </w:rPr>
      </w:pPr>
      <w:r>
        <w:rPr>
          <w:sz w:val="28"/>
          <w:szCs w:val="28"/>
        </w:rPr>
        <w:t>(координаты:</w:t>
      </w:r>
      <w:r w:rsidR="001602D8">
        <w:rPr>
          <w:sz w:val="28"/>
          <w:szCs w:val="28"/>
        </w:rPr>
        <w:t xml:space="preserve">  </w:t>
      </w:r>
      <w:r w:rsidR="002627CD" w:rsidRPr="002627CD">
        <w:rPr>
          <w:sz w:val="28"/>
          <w:szCs w:val="28"/>
        </w:rPr>
        <w:t>53.530520, 33.718884</w:t>
      </w:r>
      <w:bookmarkStart w:id="0" w:name="_GoBack"/>
      <w:bookmarkEnd w:id="0"/>
      <w:r>
        <w:rPr>
          <w:sz w:val="28"/>
          <w:szCs w:val="28"/>
        </w:rPr>
        <w:t>)</w:t>
      </w:r>
    </w:p>
    <w:p w:rsidR="002D2D0B" w:rsidRDefault="002D2D0B" w:rsidP="002D2D0B">
      <w:pPr>
        <w:jc w:val="center"/>
        <w:rPr>
          <w:sz w:val="28"/>
          <w:szCs w:val="28"/>
        </w:rPr>
      </w:pPr>
    </w:p>
    <w:p w:rsidR="002D2D0B" w:rsidRDefault="002D2D0B" w:rsidP="002D2D0B">
      <w:pPr>
        <w:jc w:val="center"/>
        <w:rPr>
          <w:sz w:val="28"/>
          <w:szCs w:val="28"/>
        </w:rPr>
      </w:pPr>
    </w:p>
    <w:p w:rsidR="008C2E29" w:rsidRDefault="001602D8">
      <w:r>
        <w:rPr>
          <w:noProof/>
        </w:rPr>
        <w:drawing>
          <wp:inline distT="0" distB="0" distL="0" distR="0">
            <wp:extent cx="5934075" cy="4143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337" w:rsidRDefault="00310337" w:rsidP="00310337">
      <w:pPr>
        <w:rPr>
          <w:sz w:val="28"/>
          <w:szCs w:val="28"/>
          <w:u w:val="single"/>
        </w:rPr>
      </w:pPr>
    </w:p>
    <w:p w:rsidR="00310337" w:rsidRDefault="00310337" w:rsidP="00310337">
      <w:pPr>
        <w:rPr>
          <w:sz w:val="28"/>
          <w:szCs w:val="28"/>
          <w:u w:val="single"/>
        </w:rPr>
      </w:pPr>
    </w:p>
    <w:p w:rsidR="00310337" w:rsidRPr="00310337" w:rsidRDefault="00310337" w:rsidP="00310337">
      <w:pPr>
        <w:rPr>
          <w:sz w:val="28"/>
          <w:szCs w:val="28"/>
          <w:u w:val="single"/>
        </w:rPr>
      </w:pPr>
      <w:r w:rsidRPr="00310337">
        <w:rPr>
          <w:sz w:val="28"/>
          <w:szCs w:val="28"/>
          <w:u w:val="single"/>
        </w:rPr>
        <w:t>Рекламная конструкция Ж-2</w:t>
      </w:r>
      <w:r w:rsidR="001602D8">
        <w:rPr>
          <w:sz w:val="28"/>
          <w:szCs w:val="28"/>
          <w:u w:val="single"/>
        </w:rPr>
        <w:t>3</w:t>
      </w:r>
      <w:r w:rsidRPr="00310337">
        <w:rPr>
          <w:sz w:val="28"/>
          <w:szCs w:val="28"/>
          <w:u w:val="single"/>
        </w:rPr>
        <w:t>-СФ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ти</w:t>
      </w:r>
      <w:proofErr w:type="gramStart"/>
      <w:r w:rsidRPr="00310337">
        <w:rPr>
          <w:sz w:val="28"/>
          <w:szCs w:val="28"/>
        </w:rPr>
        <w:t>п-</w:t>
      </w:r>
      <w:proofErr w:type="gramEnd"/>
      <w:r w:rsidRPr="00310337">
        <w:rPr>
          <w:sz w:val="28"/>
          <w:szCs w:val="28"/>
        </w:rPr>
        <w:t xml:space="preserve"> сити-формат;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ви</w:t>
      </w:r>
      <w:proofErr w:type="gramStart"/>
      <w:r w:rsidRPr="00310337">
        <w:rPr>
          <w:sz w:val="28"/>
          <w:szCs w:val="28"/>
        </w:rPr>
        <w:t>д-</w:t>
      </w:r>
      <w:proofErr w:type="gramEnd"/>
      <w:r w:rsidRPr="00310337">
        <w:rPr>
          <w:sz w:val="28"/>
          <w:szCs w:val="28"/>
        </w:rPr>
        <w:t xml:space="preserve"> на ограждении;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количество сторон- 1;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размер </w:t>
      </w:r>
      <w:r>
        <w:rPr>
          <w:color w:val="000000"/>
          <w:sz w:val="28"/>
          <w:szCs w:val="28"/>
        </w:rPr>
        <w:t>1,5</w:t>
      </w:r>
      <w:r w:rsidRPr="00310337">
        <w:rPr>
          <w:color w:val="000000"/>
          <w:sz w:val="28"/>
          <w:szCs w:val="28"/>
        </w:rPr>
        <w:t xml:space="preserve">м х </w:t>
      </w:r>
      <w:r>
        <w:rPr>
          <w:color w:val="000000"/>
          <w:sz w:val="28"/>
          <w:szCs w:val="28"/>
        </w:rPr>
        <w:t>2,</w:t>
      </w:r>
      <w:r w:rsidR="001602D8">
        <w:rPr>
          <w:color w:val="000000"/>
          <w:sz w:val="28"/>
          <w:szCs w:val="28"/>
        </w:rPr>
        <w:t>0</w:t>
      </w:r>
      <w:r w:rsidRPr="00310337">
        <w:rPr>
          <w:color w:val="000000"/>
          <w:sz w:val="28"/>
          <w:szCs w:val="28"/>
        </w:rPr>
        <w:t>м;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общая площадь информационного поля- </w:t>
      </w:r>
      <w:r>
        <w:rPr>
          <w:color w:val="000000"/>
          <w:sz w:val="28"/>
          <w:szCs w:val="28"/>
        </w:rPr>
        <w:t>3,</w:t>
      </w:r>
      <w:r w:rsidR="001602D8">
        <w:rPr>
          <w:color w:val="000000"/>
          <w:sz w:val="28"/>
          <w:szCs w:val="28"/>
        </w:rPr>
        <w:t>0</w:t>
      </w:r>
      <w:r w:rsidRPr="00310337">
        <w:rPr>
          <w:sz w:val="28"/>
          <w:szCs w:val="28"/>
        </w:rPr>
        <w:t>кв</w:t>
      </w:r>
      <w:proofErr w:type="gramStart"/>
      <w:r w:rsidRPr="00310337">
        <w:rPr>
          <w:sz w:val="28"/>
          <w:szCs w:val="28"/>
        </w:rPr>
        <w:t>.м</w:t>
      </w:r>
      <w:proofErr w:type="gramEnd"/>
      <w:r w:rsidRPr="00310337">
        <w:rPr>
          <w:sz w:val="28"/>
          <w:szCs w:val="28"/>
        </w:rPr>
        <w:t xml:space="preserve"> ;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форма собственности имущества, к которому присоединяется рекламная</w:t>
      </w:r>
    </w:p>
    <w:p w:rsidR="00310337" w:rsidRPr="00310337" w:rsidRDefault="00310337" w:rsidP="00310337">
      <w:pPr>
        <w:rPr>
          <w:sz w:val="28"/>
          <w:szCs w:val="28"/>
        </w:rPr>
      </w:pPr>
      <w:r w:rsidRPr="00310337">
        <w:rPr>
          <w:sz w:val="28"/>
          <w:szCs w:val="28"/>
        </w:rPr>
        <w:t xml:space="preserve"> конструкци</w:t>
      </w:r>
      <w:proofErr w:type="gramStart"/>
      <w:r w:rsidRPr="00310337">
        <w:rPr>
          <w:sz w:val="28"/>
          <w:szCs w:val="28"/>
        </w:rPr>
        <w:t>я-</w:t>
      </w:r>
      <w:proofErr w:type="gramEnd"/>
      <w:r w:rsidRPr="00310337">
        <w:rPr>
          <w:sz w:val="28"/>
          <w:szCs w:val="28"/>
        </w:rPr>
        <w:t xml:space="preserve"> земельный участок, находящийся в частной собственности</w:t>
      </w:r>
    </w:p>
    <w:p w:rsidR="00310337" w:rsidRPr="00310337" w:rsidRDefault="00310337" w:rsidP="00310337"/>
    <w:p w:rsidR="00310337" w:rsidRDefault="00310337"/>
    <w:sectPr w:rsidR="00310337" w:rsidSect="00A1332A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DEF"/>
    <w:rsid w:val="00007DEF"/>
    <w:rsid w:val="001602D8"/>
    <w:rsid w:val="002627CD"/>
    <w:rsid w:val="002D2D0B"/>
    <w:rsid w:val="00310337"/>
    <w:rsid w:val="008C2E29"/>
    <w:rsid w:val="00A1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2D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D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2D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D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3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2024-05-30T11:28:00Z</dcterms:created>
  <dcterms:modified xsi:type="dcterms:W3CDTF">2024-05-30T11:33:00Z</dcterms:modified>
</cp:coreProperties>
</file>